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01" w:rsidRPr="003E3C01" w:rsidRDefault="003E3C01">
      <w:pPr>
        <w:rPr>
          <w:rFonts w:ascii="Monotype Corsiva" w:hAnsi="Monotype Corsiva"/>
          <w:sz w:val="32"/>
          <w:szCs w:val="32"/>
        </w:rPr>
      </w:pPr>
      <w:r w:rsidRPr="003E3C01">
        <w:rPr>
          <w:rFonts w:ascii="Monotype Corsiva" w:hAnsi="Monotype Corsiva"/>
          <w:sz w:val="32"/>
          <w:szCs w:val="32"/>
        </w:rPr>
        <w:t>Открытое первенство Петровского района по настольному теннису среди юношей и девушек 1997г.р. и моложе, посвященное освобождению Петровского района  от немецко-фашистских захватчиков</w:t>
      </w:r>
    </w:p>
    <w:p w:rsidR="003E3C01" w:rsidRPr="003E3C01" w:rsidRDefault="003E3C01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Дата проведения 26 января 2014г. г. Светлоград</w:t>
      </w:r>
      <w:r w:rsidRPr="003E3C01">
        <w:rPr>
          <w:rFonts w:ascii="Monotype Corsiva" w:hAnsi="Monotype Corsiva"/>
          <w:sz w:val="32"/>
          <w:szCs w:val="32"/>
        </w:rPr>
        <w:t xml:space="preserve"> </w:t>
      </w:r>
    </w:p>
    <w:p w:rsidR="006C6109" w:rsidRDefault="003E3C01">
      <w:pPr>
        <w:rPr>
          <w:rFonts w:ascii="Monotype Corsiva" w:hAnsi="Monotype Corsiva"/>
          <w:sz w:val="32"/>
          <w:szCs w:val="32"/>
        </w:rPr>
      </w:pPr>
      <w:r w:rsidRPr="003E3C01">
        <w:rPr>
          <w:rFonts w:ascii="Monotype Corsiva" w:hAnsi="Monotype Corsiva"/>
          <w:sz w:val="32"/>
          <w:szCs w:val="32"/>
        </w:rPr>
        <w:t>Занявшие места</w:t>
      </w:r>
      <w:r w:rsidRPr="003E3C01">
        <w:rPr>
          <w:rFonts w:ascii="Monotype Corsiva" w:hAnsi="Monotype Corsiva"/>
          <w:sz w:val="32"/>
          <w:szCs w:val="32"/>
        </w:rPr>
        <w:t>:</w:t>
      </w:r>
    </w:p>
    <w:p w:rsidR="003E3C01" w:rsidRDefault="003E3C01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Среди юношей 1997 г.р.</w:t>
      </w:r>
    </w:p>
    <w:p w:rsidR="003E3C01" w:rsidRDefault="003E3C01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1место Констанский Ю.</w:t>
      </w:r>
    </w:p>
    <w:p w:rsidR="003E3C01" w:rsidRDefault="003E3C01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Среди девушек 1997г.р.</w:t>
      </w:r>
    </w:p>
    <w:p w:rsidR="003E3C01" w:rsidRDefault="003E3C01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1 место Кузнецова Е.</w:t>
      </w:r>
    </w:p>
    <w:p w:rsidR="003E3C01" w:rsidRDefault="003E3C01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4 место Ягодкина М.</w:t>
      </w:r>
    </w:p>
    <w:p w:rsidR="003E3C01" w:rsidRDefault="003E3C01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5 место Вышинская А.</w:t>
      </w:r>
    </w:p>
    <w:p w:rsidR="003E3C01" w:rsidRDefault="003E3C01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Среди девушек  2000г.р.</w:t>
      </w:r>
    </w:p>
    <w:p w:rsidR="003E3C01" w:rsidRPr="003E3C01" w:rsidRDefault="003E3C01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1место Слинько А.</w:t>
      </w:r>
      <w:bookmarkStart w:id="0" w:name="_GoBack"/>
      <w:bookmarkEnd w:id="0"/>
    </w:p>
    <w:sectPr w:rsidR="003E3C01" w:rsidRPr="003E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01"/>
    <w:rsid w:val="003E3C01"/>
    <w:rsid w:val="006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2015-09-28T08:39:00Z</dcterms:created>
  <dcterms:modified xsi:type="dcterms:W3CDTF">2015-09-28T08:48:00Z</dcterms:modified>
</cp:coreProperties>
</file>